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1" w:rsidRPr="005D7232" w:rsidRDefault="004F4C61" w:rsidP="005D7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D7232" w:rsidRPr="005D7232" w:rsidRDefault="005D7232" w:rsidP="005D7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4C61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Классное руководство </w:t>
      </w: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</w:p>
    <w:p w:rsidR="004F4C61" w:rsidRDefault="005D7232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Основная документация классного руководителя: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1. Перспективный план воспитательной работы с классом.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2. Классный журнал.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3. Дневники учащихся.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4. Итоговый отчет по успеваемости.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5. Личные дела учащихся.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6. Протоколы родительских собраний.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Общая информация: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1. Кабинет №.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2. Помещение, закрепленное для генеральной уборки: кабинет №</w:t>
      </w:r>
      <w:proofErr w:type="gramStart"/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 .</w:t>
      </w:r>
      <w:proofErr w:type="gramEnd"/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Циклограмма работы классного руководителя: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</w:p>
    <w:p w:rsidR="005D7232" w:rsidRPr="005D7232" w:rsidRDefault="005D7232" w:rsidP="005D7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Ежедневно: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1.Работа с </w:t>
      </w:r>
      <w:proofErr w:type="gramStart"/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опоздавшими</w:t>
      </w:r>
      <w:proofErr w:type="gramEnd"/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, выяснение причины отсутствия.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2. Заполнение в классном журнале листа учета посещаемости.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3. Организация питания.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4. Организация дежурства в кабинете.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5. Индивидуальная работа с учащимися.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Еженедельно: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1. Проверка дневников.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2. Проведение классных часов.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3. Работа с родителями.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Ежемесячно: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1. Встреча с родительским активом. Проведение родительских собраний.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2. Проведение общешкольных открытых мероприятий.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Один раз в четверть: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1. Оформление журнала по итогам четверти.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2. Анализ выполнения плана работы с классом за четверть.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Один раз в учебный год: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1. Оформление личных дел.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2. Составление плана </w:t>
      </w:r>
      <w:proofErr w:type="spellStart"/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учебно</w:t>
      </w:r>
      <w:proofErr w:type="spellEnd"/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 – воспитательной работы с классом.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3. Составление плана работы с родителями. </w:t>
      </w:r>
      <w:r w:rsidRPr="005D7232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4F4C61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4. Статистические данные класса.</w:t>
      </w:r>
    </w:p>
    <w:p w:rsidR="005D7232" w:rsidRPr="005D7232" w:rsidRDefault="005D7232" w:rsidP="005D7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723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</w:pP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</w:pP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</w:pP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</w:pP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</w:pP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</w:pP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</w:pPr>
    </w:p>
    <w:p w:rsidR="004F4C61" w:rsidRDefault="004F4C61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</w:pPr>
    </w:p>
    <w:p w:rsidR="004F4C61" w:rsidRDefault="005D7232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  <w:r w:rsidRPr="004F4C61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ПОЛОЖЕНИЕ О КЛАССНОМ УГОЛКЕ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</w:p>
    <w:p w:rsidR="004F4C61" w:rsidRDefault="005D7232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I. Общие положения: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Классный школьный уголок одно из составляющих воспитательной системы. В оформлении классного уголка должны быть задействованы все обучающиеся класса, так как это создает условия для сплоченности коллектива и воспитывает чувство ответственности перед одноклассниками.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</w:p>
    <w:p w:rsidR="004F4C61" w:rsidRDefault="005D7232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II. Цель и задачи. </w:t>
      </w:r>
      <w:proofErr w:type="gramStart"/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-</w:t>
      </w:r>
      <w:proofErr w:type="gramEnd"/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Отражение жизни классного коллектива и его участие в общешкольной жизни;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- воспитание чувства коллективизма;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- воспитание творческой активности учащихся, хорошего вкуса, культуры оформления.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</w:p>
    <w:p w:rsidR="004F4C61" w:rsidRDefault="005D7232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III. Основные требования к оформлению уголков. Классный уголок должен соответствовать следующим требованиям: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- быть «говорящим» (содержание и его рубрики должны меняться); </w:t>
      </w:r>
      <w:proofErr w:type="gramStart"/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-</w:t>
      </w:r>
      <w:proofErr w:type="gramEnd"/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отражать различные стороны жизни класса (участие в </w:t>
      </w:r>
      <w:proofErr w:type="spellStart"/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общегимназической</w:t>
      </w:r>
      <w:proofErr w:type="spellEnd"/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жизни, награды, поздравления и т.д.);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- быть красочно, эстетично, грамотно, творчески оформлен;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- информация должна соответствовать возрастным особенностям гимназистов.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</w:p>
    <w:p w:rsidR="004F4C61" w:rsidRDefault="005D7232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IV. Структура классного уголка.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Обязательные рубрики.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1. Структура ученического самоуправления.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2. План работы на текущий месяц.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3. Права и обязанности учащегося 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4. Обновляющаяся информация (Это интересно).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Необязательные рубрики.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1. График дежурств по классу.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2. Рубрика «Поздравляем».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3. Памятка по правилам безопасного поведения в чрезвычайных ситуациях;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4. Расписание уроков класса, предметных кружков.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</w:p>
    <w:p w:rsidR="004F4C61" w:rsidRDefault="005D7232" w:rsidP="005D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V. Сроки оформления классного уголка.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Классный уголок должен быть оформлен в срок до 15 сентября текущего года.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</w:p>
    <w:p w:rsidR="005D7232" w:rsidRPr="005D7232" w:rsidRDefault="005D7232" w:rsidP="005D7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7232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VI. Проверка уголков.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Pr="005D7232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  <w:t>Проверка классных уголков проводится 1 раз в четверть</w:t>
      </w:r>
    </w:p>
    <w:p w:rsidR="005D5634" w:rsidRDefault="005D5634"/>
    <w:sectPr w:rsidR="005D5634" w:rsidSect="004F4C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7232"/>
    <w:rsid w:val="004F4C61"/>
    <w:rsid w:val="005D5634"/>
    <w:rsid w:val="005D7232"/>
    <w:rsid w:val="006313BA"/>
    <w:rsid w:val="00B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6F9"/>
    <w:rPr>
      <w:b/>
      <w:bCs/>
    </w:rPr>
  </w:style>
  <w:style w:type="character" w:styleId="a4">
    <w:name w:val="Emphasis"/>
    <w:basedOn w:val="a0"/>
    <w:uiPriority w:val="20"/>
    <w:qFormat/>
    <w:rsid w:val="00BC36F9"/>
    <w:rPr>
      <w:i/>
      <w:iCs/>
    </w:rPr>
  </w:style>
  <w:style w:type="paragraph" w:styleId="a5">
    <w:name w:val="Normal (Web)"/>
    <w:basedOn w:val="a"/>
    <w:uiPriority w:val="99"/>
    <w:unhideWhenUsed/>
    <w:rsid w:val="005D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2015-11-03T14:26:00Z</dcterms:created>
  <dcterms:modified xsi:type="dcterms:W3CDTF">2015-11-03T14:46:00Z</dcterms:modified>
</cp:coreProperties>
</file>